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B45EF" w14:textId="573B60E6" w:rsidR="00A9339E" w:rsidRPr="00A9339E" w:rsidRDefault="00001F8A" w:rsidP="006932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Article title</w:t>
      </w:r>
    </w:p>
    <w:p w14:paraId="5327FF59" w14:textId="15612F3C" w:rsidR="00C841D1" w:rsidRPr="0063084E" w:rsidRDefault="00F92D36" w:rsidP="00693261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 Author</w:t>
      </w:r>
      <w:r w:rsidR="005570B9" w:rsidRPr="005570B9">
        <w:rPr>
          <w:rFonts w:ascii="Times New Roman" w:hAnsi="Times New Roman" w:cs="Times New Roman"/>
          <w:vertAlign w:val="superscript"/>
        </w:rPr>
        <w:t>1</w:t>
      </w:r>
      <w:r w:rsidR="00693261">
        <w:rPr>
          <w:rFonts w:ascii="Times New Roman" w:hAnsi="Times New Roman" w:cs="Times New Roman"/>
        </w:rPr>
        <w:t>*</w:t>
      </w:r>
      <w:r w:rsidR="00C841D1" w:rsidRPr="0063084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Second Author</w:t>
      </w:r>
      <w:r w:rsidRPr="0063084E">
        <w:rPr>
          <w:rFonts w:ascii="Times New Roman" w:hAnsi="Times New Roman" w:cs="Times New Roman"/>
          <w:vertAlign w:val="superscript"/>
        </w:rPr>
        <w:t xml:space="preserve"> </w:t>
      </w:r>
      <w:r w:rsidR="00C841D1" w:rsidRPr="0063084E">
        <w:rPr>
          <w:rFonts w:ascii="Times New Roman" w:hAnsi="Times New Roman" w:cs="Times New Roman"/>
          <w:vertAlign w:val="superscript"/>
        </w:rPr>
        <w:t>2</w:t>
      </w:r>
      <w:r w:rsidR="00C841D1" w:rsidRPr="0063084E">
        <w:rPr>
          <w:rFonts w:ascii="Times New Roman" w:hAnsi="Times New Roman" w:cs="Times New Roman"/>
        </w:rPr>
        <w:t>,</w:t>
      </w:r>
      <w:r w:rsidR="00322C7A" w:rsidRPr="006308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Third Author</w:t>
      </w:r>
      <w:r w:rsidR="00CB462C" w:rsidRPr="005570B9">
        <w:rPr>
          <w:rFonts w:ascii="Times New Roman" w:hAnsi="Times New Roman" w:cs="Times New Roman"/>
          <w:vertAlign w:val="superscript"/>
        </w:rPr>
        <w:t>1</w:t>
      </w:r>
    </w:p>
    <w:p w14:paraId="2B5941D8" w14:textId="1F8F0775" w:rsidR="00F92D36" w:rsidRDefault="00C841D1" w:rsidP="005245A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18"/>
        </w:rPr>
      </w:pPr>
      <w:r w:rsidRPr="00693261">
        <w:rPr>
          <w:rFonts w:ascii="Times New Roman" w:hAnsi="Times New Roman" w:cs="Times New Roman"/>
          <w:i/>
          <w:sz w:val="20"/>
          <w:szCs w:val="18"/>
          <w:vertAlign w:val="superscript"/>
        </w:rPr>
        <w:t>1</w:t>
      </w:r>
      <w:r w:rsidR="00F92D36">
        <w:rPr>
          <w:rFonts w:ascii="Times New Roman" w:hAnsi="Times New Roman" w:cs="Times New Roman"/>
          <w:i/>
          <w:sz w:val="20"/>
          <w:szCs w:val="18"/>
        </w:rPr>
        <w:t>School of Mechanical and power Engineering, Nanjing Tech University, Nanjing,</w:t>
      </w:r>
      <w:r w:rsidR="007A1AA9">
        <w:rPr>
          <w:rFonts w:ascii="Times New Roman" w:hAnsi="Times New Roman" w:cs="Times New Roman"/>
          <w:i/>
          <w:sz w:val="20"/>
          <w:szCs w:val="18"/>
        </w:rPr>
        <w:t>211816</w:t>
      </w:r>
      <w:r w:rsidR="007A1AA9">
        <w:rPr>
          <w:rFonts w:ascii="Times New Roman" w:hAnsi="Times New Roman" w:cs="Times New Roman" w:hint="eastAsia"/>
          <w:i/>
          <w:sz w:val="20"/>
          <w:szCs w:val="18"/>
          <w:lang w:eastAsia="zh-CN"/>
        </w:rPr>
        <w:t>,</w:t>
      </w:r>
      <w:r w:rsidR="00F92D36">
        <w:rPr>
          <w:rFonts w:ascii="Times New Roman" w:hAnsi="Times New Roman" w:cs="Times New Roman"/>
          <w:i/>
          <w:sz w:val="20"/>
          <w:szCs w:val="18"/>
        </w:rPr>
        <w:t xml:space="preserve"> China</w:t>
      </w:r>
    </w:p>
    <w:p w14:paraId="50744908" w14:textId="77777777" w:rsidR="007A1AA9" w:rsidRDefault="00C841D1" w:rsidP="007A1A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18"/>
        </w:rPr>
      </w:pPr>
      <w:r w:rsidRPr="00693261">
        <w:rPr>
          <w:rFonts w:ascii="Times New Roman" w:hAnsi="Times New Roman" w:cs="Times New Roman"/>
          <w:i/>
          <w:sz w:val="20"/>
          <w:szCs w:val="18"/>
        </w:rPr>
        <w:t xml:space="preserve"> </w:t>
      </w:r>
      <w:r w:rsidRPr="00693261">
        <w:rPr>
          <w:rFonts w:ascii="Times New Roman" w:hAnsi="Times New Roman" w:cs="Times New Roman"/>
          <w:i/>
          <w:sz w:val="20"/>
          <w:szCs w:val="18"/>
          <w:vertAlign w:val="superscript"/>
        </w:rPr>
        <w:t>2</w:t>
      </w:r>
      <w:r w:rsidR="007A1AA9" w:rsidRPr="007A1AA9">
        <w:t xml:space="preserve"> </w:t>
      </w:r>
      <w:r w:rsidR="007A1AA9" w:rsidRPr="007A1AA9">
        <w:rPr>
          <w:rFonts w:ascii="Times New Roman" w:hAnsi="Times New Roman" w:cs="Times New Roman"/>
          <w:i/>
          <w:sz w:val="20"/>
          <w:szCs w:val="18"/>
        </w:rPr>
        <w:t xml:space="preserve">Department of Civil, Construction and Environmental Engineering, North Carolina State University, Raleigh, NC 27607, USA </w:t>
      </w:r>
    </w:p>
    <w:p w14:paraId="67C04368" w14:textId="6B59B0A4" w:rsidR="00C841D1" w:rsidRPr="00892D35" w:rsidRDefault="005245A4" w:rsidP="007A1A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2D35">
        <w:rPr>
          <w:rFonts w:ascii="Times New Roman" w:hAnsi="Times New Roman" w:cs="Times New Roman"/>
          <w:b/>
          <w:i/>
          <w:sz w:val="20"/>
          <w:szCs w:val="20"/>
        </w:rPr>
        <w:t xml:space="preserve">* Presenting Author email: </w:t>
      </w:r>
      <w:r w:rsidR="007A1AA9" w:rsidRPr="00892D35">
        <w:rPr>
          <w:rFonts w:ascii="Times New Roman" w:hAnsi="Times New Roman" w:cs="Times New Roman"/>
          <w:b/>
          <w:i/>
          <w:sz w:val="20"/>
          <w:szCs w:val="20"/>
        </w:rPr>
        <w:t>xxxxx</w:t>
      </w:r>
      <w:r w:rsidRPr="00892D35">
        <w:rPr>
          <w:rFonts w:ascii="Times New Roman" w:hAnsi="Times New Roman" w:cs="Times New Roman"/>
          <w:b/>
          <w:i/>
          <w:sz w:val="20"/>
          <w:szCs w:val="20"/>
        </w:rPr>
        <w:t>@</w:t>
      </w:r>
      <w:r w:rsidR="007A1AA9" w:rsidRPr="00892D35">
        <w:rPr>
          <w:rFonts w:ascii="Times New Roman" w:hAnsi="Times New Roman" w:cs="Times New Roman"/>
          <w:b/>
          <w:i/>
          <w:sz w:val="20"/>
          <w:szCs w:val="20"/>
        </w:rPr>
        <w:t>njtech</w:t>
      </w:r>
      <w:r w:rsidRPr="00892D35">
        <w:rPr>
          <w:rFonts w:ascii="Times New Roman" w:hAnsi="Times New Roman" w:cs="Times New Roman"/>
          <w:b/>
          <w:i/>
          <w:sz w:val="20"/>
          <w:szCs w:val="20"/>
        </w:rPr>
        <w:t>.edu</w:t>
      </w:r>
      <w:r w:rsidR="007A1AA9" w:rsidRPr="00892D35">
        <w:rPr>
          <w:rFonts w:ascii="Times New Roman" w:hAnsi="Times New Roman" w:cs="Times New Roman"/>
          <w:b/>
          <w:i/>
          <w:sz w:val="20"/>
          <w:szCs w:val="20"/>
        </w:rPr>
        <w:t>.cn</w:t>
      </w:r>
    </w:p>
    <w:p w14:paraId="2BD05A47" w14:textId="77777777" w:rsidR="00693261" w:rsidRDefault="00693261" w:rsidP="00626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08">
        <w:rPr>
          <w:rFonts w:ascii="Times New Roman" w:hAnsi="Times New Roman" w:cs="Times New Roman"/>
          <w:b/>
          <w:szCs w:val="24"/>
        </w:rPr>
        <w:t>Abstract</w:t>
      </w:r>
    </w:p>
    <w:p w14:paraId="22999139" w14:textId="33510CAA" w:rsidR="00890EF7" w:rsidRDefault="002A573A" w:rsidP="00626E17">
      <w:pPr>
        <w:spacing w:line="240" w:lineRule="auto"/>
        <w:jc w:val="both"/>
        <w:rPr>
          <w:rFonts w:ascii="Times New Roman" w:hAnsi="Times New Roman" w:cs="Times New Roman"/>
        </w:rPr>
      </w:pPr>
      <w:r w:rsidRPr="002A573A">
        <w:rPr>
          <w:rFonts w:ascii="Times New Roman" w:hAnsi="Times New Roman" w:cs="Times New Roman"/>
          <w:color w:val="FF0000"/>
        </w:rPr>
        <w:t xml:space="preserve">(Abstract </w:t>
      </w:r>
      <w:r>
        <w:rPr>
          <w:rFonts w:ascii="Times New Roman" w:hAnsi="Times New Roman" w:cs="Times New Roman"/>
          <w:color w:val="FF0000"/>
        </w:rPr>
        <w:t>should</w:t>
      </w:r>
      <w:r w:rsidRPr="002A573A">
        <w:rPr>
          <w:rFonts w:ascii="Times New Roman" w:hAnsi="Times New Roman" w:cs="Times New Roman"/>
          <w:color w:val="FF0000"/>
        </w:rPr>
        <w:t xml:space="preserve"> not</w:t>
      </w:r>
      <w:r w:rsidR="003208DB">
        <w:rPr>
          <w:rFonts w:ascii="Times New Roman" w:hAnsi="Times New Roman" w:cs="Times New Roman"/>
          <w:color w:val="FF0000"/>
        </w:rPr>
        <w:t xml:space="preserve"> </w:t>
      </w:r>
      <w:r w:rsidR="003208DB">
        <w:rPr>
          <w:rFonts w:ascii="Times New Roman" w:hAnsi="Times New Roman" w:cs="Times New Roman" w:hint="eastAsia"/>
          <w:color w:val="FF0000"/>
          <w:lang w:eastAsia="zh-CN"/>
        </w:rPr>
        <w:t>exceed</w:t>
      </w:r>
      <w:r w:rsidRPr="002A573A">
        <w:rPr>
          <w:rFonts w:ascii="Times New Roman" w:hAnsi="Times New Roman" w:cs="Times New Roman"/>
          <w:color w:val="FF0000"/>
        </w:rPr>
        <w:t xml:space="preserve"> </w:t>
      </w:r>
      <w:r w:rsidR="003208DB">
        <w:rPr>
          <w:rFonts w:ascii="Times New Roman" w:hAnsi="Times New Roman" w:cs="Times New Roman"/>
          <w:color w:val="FF0000"/>
        </w:rPr>
        <w:t>4</w:t>
      </w:r>
      <w:bookmarkStart w:id="0" w:name="_GoBack"/>
      <w:bookmarkEnd w:id="0"/>
      <w:r w:rsidRPr="002A573A">
        <w:rPr>
          <w:rFonts w:ascii="Times New Roman" w:hAnsi="Times New Roman" w:cs="Times New Roman"/>
          <w:color w:val="FF0000"/>
        </w:rPr>
        <w:t>00 words)</w:t>
      </w:r>
      <w:r>
        <w:rPr>
          <w:rFonts w:ascii="Times New Roman" w:hAnsi="Times New Roman" w:cs="Times New Roman"/>
          <w:color w:val="FF0000"/>
        </w:rPr>
        <w:t>.</w:t>
      </w:r>
      <w:r>
        <w:rPr>
          <w:rFonts w:ascii="Times New Roman" w:hAnsi="Times New Roman" w:cs="Times New Roman"/>
        </w:rPr>
        <w:t xml:space="preserve"> </w:t>
      </w:r>
      <w:r w:rsidR="007A1AA9" w:rsidRPr="007A1AA9">
        <w:rPr>
          <w:rFonts w:ascii="Times New Roman" w:hAnsi="Times New Roman" w:cs="Times New Roman"/>
        </w:rPr>
        <w:t>In contrast to conventional strain-controlled creep-fatigue interaction (CCFI) loadings, a novel hybrid stress- and strain-controlled creep-fatigue interaction (HCFI) loadings were developed on P92 steel. Dwell stresses ranging from 140 MPa to 170 MPa, and dwell periods of 300 s, 600 s and 1800 s were employed at 625</w:t>
      </w:r>
      <w:r w:rsidR="002A3E60">
        <w:rPr>
          <w:rFonts w:ascii="Times New Roman" w:hAnsi="Times New Roman" w:cs="Times New Roman"/>
        </w:rPr>
        <w:t>℃</w:t>
      </w:r>
      <w:r w:rsidR="007A1AA9" w:rsidRPr="007A1AA9">
        <w:rPr>
          <w:rFonts w:ascii="Times New Roman" w:hAnsi="Times New Roman" w:cs="Times New Roman"/>
        </w:rPr>
        <w:t>. The test responses demonstrate that cyclic softening and hardening effects lead to complicated cyclic responses.</w:t>
      </w:r>
      <w:r w:rsidR="00693261" w:rsidRPr="00693261">
        <w:rPr>
          <w:rFonts w:ascii="Times New Roman" w:hAnsi="Times New Roman" w:cs="Times New Roman"/>
        </w:rPr>
        <w:t xml:space="preserve"> </w:t>
      </w:r>
    </w:p>
    <w:p w14:paraId="03BB82D8" w14:textId="00BB5685" w:rsidR="007A1AA9" w:rsidRDefault="007A1AA9" w:rsidP="007A1AA9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7A1AA9">
        <w:rPr>
          <w:rFonts w:ascii="Times New Roman" w:hAnsi="Times New Roman" w:cs="Times New Roman" w:hint="eastAsia"/>
          <w:b/>
          <w:szCs w:val="24"/>
        </w:rPr>
        <w:t>K</w:t>
      </w:r>
      <w:r w:rsidRPr="007A1AA9">
        <w:rPr>
          <w:rFonts w:ascii="Times New Roman" w:hAnsi="Times New Roman" w:cs="Times New Roman"/>
          <w:b/>
          <w:szCs w:val="24"/>
        </w:rPr>
        <w:t>ey words</w:t>
      </w:r>
    </w:p>
    <w:p w14:paraId="2DF2E8C9" w14:textId="1E2BC3B3" w:rsidR="007A1AA9" w:rsidRPr="007A1AA9" w:rsidRDefault="00606CBD" w:rsidP="007A1AA9">
      <w:pPr>
        <w:spacing w:afterLines="50" w:after="12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</w:t>
      </w:r>
      <w:r w:rsidR="007A1AA9" w:rsidRPr="007A1AA9">
        <w:rPr>
          <w:rFonts w:ascii="Times New Roman" w:hAnsi="Times New Roman" w:cs="Times New Roman"/>
          <w:szCs w:val="24"/>
        </w:rPr>
        <w:t>reep-fatigue interaction loading; Cyclic responses; Life prediction</w:t>
      </w:r>
    </w:p>
    <w:sectPr w:rsidR="007A1AA9" w:rsidRPr="007A1AA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A2BDC" w14:textId="77777777" w:rsidR="00F4415A" w:rsidRDefault="00F4415A" w:rsidP="002A3161">
      <w:pPr>
        <w:spacing w:after="0" w:line="240" w:lineRule="auto"/>
      </w:pPr>
      <w:r>
        <w:separator/>
      </w:r>
    </w:p>
  </w:endnote>
  <w:endnote w:type="continuationSeparator" w:id="0">
    <w:p w14:paraId="626036E4" w14:textId="77777777" w:rsidR="00F4415A" w:rsidRDefault="00F4415A" w:rsidP="002A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71218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6FFF66" w14:textId="573E11B3" w:rsidR="002A3161" w:rsidRDefault="002A3161">
        <w:pPr>
          <w:pStyle w:val="a8"/>
          <w:jc w:val="center"/>
        </w:pPr>
        <w:r w:rsidRPr="005245A4">
          <w:rPr>
            <w:rFonts w:ascii="Times New Roman" w:hAnsi="Times New Roman" w:cs="Times New Roman"/>
          </w:rPr>
          <w:fldChar w:fldCharType="begin"/>
        </w:r>
        <w:r w:rsidRPr="005245A4">
          <w:rPr>
            <w:rFonts w:ascii="Times New Roman" w:hAnsi="Times New Roman" w:cs="Times New Roman"/>
          </w:rPr>
          <w:instrText xml:space="preserve"> PAGE   \* MERGEFORMAT </w:instrText>
        </w:r>
        <w:r w:rsidRPr="005245A4">
          <w:rPr>
            <w:rFonts w:ascii="Times New Roman" w:hAnsi="Times New Roman" w:cs="Times New Roman"/>
          </w:rPr>
          <w:fldChar w:fldCharType="separate"/>
        </w:r>
        <w:r w:rsidR="00DC615C">
          <w:rPr>
            <w:rFonts w:ascii="Times New Roman" w:hAnsi="Times New Roman" w:cs="Times New Roman"/>
            <w:noProof/>
          </w:rPr>
          <w:t>2</w:t>
        </w:r>
        <w:r w:rsidRPr="005245A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FA5E331" w14:textId="77777777" w:rsidR="002A3161" w:rsidRDefault="002A316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F2BCE" w14:textId="77777777" w:rsidR="00F4415A" w:rsidRDefault="00F4415A" w:rsidP="002A3161">
      <w:pPr>
        <w:spacing w:after="0" w:line="240" w:lineRule="auto"/>
      </w:pPr>
      <w:r>
        <w:separator/>
      </w:r>
    </w:p>
  </w:footnote>
  <w:footnote w:type="continuationSeparator" w:id="0">
    <w:p w14:paraId="4D6379B4" w14:textId="77777777" w:rsidR="00F4415A" w:rsidRDefault="00F4415A" w:rsidP="002A3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62B15" w14:textId="77777777" w:rsidR="00A9339E" w:rsidRDefault="00A9339E" w:rsidP="00626E17">
    <w:pPr>
      <w:pStyle w:val="a6"/>
      <w:jc w:val="right"/>
      <w:rPr>
        <w:rFonts w:ascii="Times New Roman" w:hAnsi="Times New Roman" w:cs="Times New Roman"/>
        <w:sz w:val="20"/>
      </w:rPr>
    </w:pPr>
    <w:r w:rsidRPr="00A9339E">
      <w:rPr>
        <w:rFonts w:ascii="Times New Roman" w:hAnsi="Times New Roman" w:cs="Times New Roman"/>
        <w:sz w:val="20"/>
      </w:rPr>
      <w:t>The 11th China-Japan Bilateral Symposium on High Temperature Strength of Materials</w:t>
    </w:r>
  </w:p>
  <w:p w14:paraId="4BD91802" w14:textId="7ED4B487" w:rsidR="004F7837" w:rsidRPr="00626E17" w:rsidRDefault="00A9339E" w:rsidP="00626E17">
    <w:pPr>
      <w:pStyle w:val="a6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</w:rPr>
      <w:t>October</w:t>
    </w:r>
    <w:r w:rsidR="004F7837" w:rsidRPr="00107466">
      <w:rPr>
        <w:rFonts w:ascii="Times New Roman" w:hAnsi="Times New Roman" w:cs="Times New Roman"/>
        <w:sz w:val="20"/>
      </w:rPr>
      <w:t xml:space="preserve"> </w:t>
    </w:r>
    <w:r>
      <w:rPr>
        <w:rFonts w:ascii="Times New Roman" w:hAnsi="Times New Roman" w:cs="Times New Roman"/>
        <w:sz w:val="20"/>
      </w:rPr>
      <w:t>27</w:t>
    </w:r>
    <w:r w:rsidR="004F7837" w:rsidRPr="00107466">
      <w:rPr>
        <w:rFonts w:ascii="Times New Roman" w:hAnsi="Times New Roman" w:cs="Times New Roman"/>
        <w:sz w:val="20"/>
      </w:rPr>
      <w:t>-</w:t>
    </w:r>
    <w:r>
      <w:rPr>
        <w:rFonts w:ascii="Times New Roman" w:hAnsi="Times New Roman" w:cs="Times New Roman"/>
        <w:sz w:val="20"/>
      </w:rPr>
      <w:t>31</w:t>
    </w:r>
    <w:r w:rsidR="004F7837" w:rsidRPr="00107466">
      <w:rPr>
        <w:rFonts w:ascii="Times New Roman" w:hAnsi="Times New Roman" w:cs="Times New Roman"/>
        <w:sz w:val="20"/>
      </w:rPr>
      <w:t>, 2023</w:t>
    </w:r>
    <w:r>
      <w:rPr>
        <w:rFonts w:ascii="Times New Roman" w:hAnsi="Times New Roman" w:cs="Times New Roman"/>
        <w:sz w:val="20"/>
      </w:rPr>
      <w:t>,</w:t>
    </w:r>
    <w:r w:rsidR="004F7837" w:rsidRPr="00107466">
      <w:rPr>
        <w:rFonts w:ascii="Times New Roman" w:hAnsi="Times New Roman" w:cs="Times New Roman"/>
        <w:sz w:val="20"/>
      </w:rPr>
      <w:t xml:space="preserve"> </w:t>
    </w:r>
    <w:r>
      <w:rPr>
        <w:rFonts w:ascii="Times New Roman" w:hAnsi="Times New Roman" w:cs="Times New Roman"/>
        <w:sz w:val="20"/>
      </w:rPr>
      <w:t>Chen</w:t>
    </w:r>
    <w:r w:rsidR="007C0416">
      <w:rPr>
        <w:rFonts w:ascii="Times New Roman" w:hAnsi="Times New Roman" w:cs="Times New Roman" w:hint="eastAsia"/>
        <w:sz w:val="20"/>
        <w:lang w:eastAsia="zh-CN"/>
      </w:rPr>
      <w:t>g</w:t>
    </w:r>
    <w:r>
      <w:rPr>
        <w:rFonts w:ascii="Times New Roman" w:hAnsi="Times New Roman" w:cs="Times New Roman"/>
        <w:sz w:val="20"/>
      </w:rPr>
      <w:t>du</w:t>
    </w:r>
    <w:r w:rsidR="004F7837" w:rsidRPr="00107466">
      <w:rPr>
        <w:rFonts w:ascii="Times New Roman" w:hAnsi="Times New Roman" w:cs="Times New Roman"/>
        <w:sz w:val="20"/>
      </w:rPr>
      <w:t xml:space="preserve">, </w:t>
    </w:r>
    <w:r>
      <w:rPr>
        <w:rFonts w:ascii="Times New Roman" w:hAnsi="Times New Roman" w:cs="Times New Roman"/>
        <w:sz w:val="20"/>
      </w:rPr>
      <w:t>China</w:t>
    </w:r>
  </w:p>
  <w:p w14:paraId="4CFC5F83" w14:textId="77777777" w:rsidR="001A2C52" w:rsidRPr="0093595D" w:rsidRDefault="001A2C52" w:rsidP="0093595D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B3A6C"/>
    <w:multiLevelType w:val="hybridMultilevel"/>
    <w:tmpl w:val="19425572"/>
    <w:lvl w:ilvl="0" w:tplc="04090001">
      <w:start w:val="1"/>
      <w:numFmt w:val="bullet"/>
      <w:lvlText w:val=""/>
      <w:lvlJc w:val="left"/>
      <w:pPr>
        <w:ind w:left="3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" w15:restartNumberingAfterBreak="0">
    <w:nsid w:val="31596E28"/>
    <w:multiLevelType w:val="hybridMultilevel"/>
    <w:tmpl w:val="2DFEB69E"/>
    <w:lvl w:ilvl="0" w:tplc="77D6A868">
      <w:start w:val="1"/>
      <w:numFmt w:val="decimal"/>
      <w:lvlText w:val="%1."/>
      <w:lvlJc w:val="left"/>
      <w:pPr>
        <w:ind w:left="1008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46A5D"/>
    <w:multiLevelType w:val="hybridMultilevel"/>
    <w:tmpl w:val="85300E3E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38AE2519"/>
    <w:multiLevelType w:val="hybridMultilevel"/>
    <w:tmpl w:val="D8F610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155D6"/>
    <w:multiLevelType w:val="hybridMultilevel"/>
    <w:tmpl w:val="89889184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hideSpellingErrors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1D1"/>
    <w:rsid w:val="00001F8A"/>
    <w:rsid w:val="00013C08"/>
    <w:rsid w:val="00033451"/>
    <w:rsid w:val="00063088"/>
    <w:rsid w:val="000D712D"/>
    <w:rsid w:val="000E518E"/>
    <w:rsid w:val="00107466"/>
    <w:rsid w:val="001A2C52"/>
    <w:rsid w:val="00204DBD"/>
    <w:rsid w:val="00224BD8"/>
    <w:rsid w:val="0022508A"/>
    <w:rsid w:val="00242115"/>
    <w:rsid w:val="002A3161"/>
    <w:rsid w:val="002A3E60"/>
    <w:rsid w:val="002A573A"/>
    <w:rsid w:val="002B4D25"/>
    <w:rsid w:val="003208DB"/>
    <w:rsid w:val="00322C7A"/>
    <w:rsid w:val="003406B5"/>
    <w:rsid w:val="003408B4"/>
    <w:rsid w:val="00372742"/>
    <w:rsid w:val="00373857"/>
    <w:rsid w:val="00382D48"/>
    <w:rsid w:val="00386C8E"/>
    <w:rsid w:val="003A4FD9"/>
    <w:rsid w:val="004353D9"/>
    <w:rsid w:val="00461F95"/>
    <w:rsid w:val="00463637"/>
    <w:rsid w:val="004746EF"/>
    <w:rsid w:val="0049519C"/>
    <w:rsid w:val="004A1753"/>
    <w:rsid w:val="004F7837"/>
    <w:rsid w:val="005245A4"/>
    <w:rsid w:val="0052623B"/>
    <w:rsid w:val="005570B9"/>
    <w:rsid w:val="00564ECA"/>
    <w:rsid w:val="00596628"/>
    <w:rsid w:val="005C4708"/>
    <w:rsid w:val="005F7799"/>
    <w:rsid w:val="00606CBD"/>
    <w:rsid w:val="00611E47"/>
    <w:rsid w:val="00626E17"/>
    <w:rsid w:val="0063084E"/>
    <w:rsid w:val="00691511"/>
    <w:rsid w:val="00693261"/>
    <w:rsid w:val="00693FBA"/>
    <w:rsid w:val="006A34BF"/>
    <w:rsid w:val="006C141A"/>
    <w:rsid w:val="00714043"/>
    <w:rsid w:val="00736793"/>
    <w:rsid w:val="00792BD4"/>
    <w:rsid w:val="007A1AA9"/>
    <w:rsid w:val="007C0416"/>
    <w:rsid w:val="007C30DC"/>
    <w:rsid w:val="00823D32"/>
    <w:rsid w:val="00835904"/>
    <w:rsid w:val="008540E5"/>
    <w:rsid w:val="008542E3"/>
    <w:rsid w:val="008602A0"/>
    <w:rsid w:val="00890EF7"/>
    <w:rsid w:val="00892D35"/>
    <w:rsid w:val="0093595D"/>
    <w:rsid w:val="00947C7B"/>
    <w:rsid w:val="00982551"/>
    <w:rsid w:val="009936B6"/>
    <w:rsid w:val="009A674B"/>
    <w:rsid w:val="009C67A8"/>
    <w:rsid w:val="00A22A54"/>
    <w:rsid w:val="00A9339E"/>
    <w:rsid w:val="00B07CB2"/>
    <w:rsid w:val="00B2450C"/>
    <w:rsid w:val="00B46C14"/>
    <w:rsid w:val="00BB643B"/>
    <w:rsid w:val="00BE43FB"/>
    <w:rsid w:val="00C07C0A"/>
    <w:rsid w:val="00C13E6A"/>
    <w:rsid w:val="00C828E3"/>
    <w:rsid w:val="00C841D1"/>
    <w:rsid w:val="00CA7B4F"/>
    <w:rsid w:val="00CB462C"/>
    <w:rsid w:val="00CB4F41"/>
    <w:rsid w:val="00CC26D1"/>
    <w:rsid w:val="00CD4C8A"/>
    <w:rsid w:val="00D94266"/>
    <w:rsid w:val="00DC615C"/>
    <w:rsid w:val="00E86FF9"/>
    <w:rsid w:val="00EF7325"/>
    <w:rsid w:val="00F0183D"/>
    <w:rsid w:val="00F069A3"/>
    <w:rsid w:val="00F4415A"/>
    <w:rsid w:val="00F478FF"/>
    <w:rsid w:val="00F92918"/>
    <w:rsid w:val="00F92D36"/>
    <w:rsid w:val="00FA7ED0"/>
    <w:rsid w:val="00FC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551A3"/>
  <w15:chartTrackingRefBased/>
  <w15:docId w15:val="{B813DC34-29D0-42FA-8B10-4CD3C6B1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1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1D1"/>
    <w:rPr>
      <w:color w:val="0563C1" w:themeColor="hyperlink"/>
      <w:u w:val="single"/>
    </w:rPr>
  </w:style>
  <w:style w:type="paragraph" w:customStyle="1" w:styleId="RptObjHead">
    <w:name w:val="RptObjHead"/>
    <w:basedOn w:val="a"/>
    <w:rsid w:val="00C841D1"/>
    <w:pPr>
      <w:tabs>
        <w:tab w:val="left" w:pos="360"/>
      </w:tabs>
      <w:spacing w:before="24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4">
    <w:name w:val="Normal (Web)"/>
    <w:basedOn w:val="a"/>
    <w:uiPriority w:val="99"/>
    <w:unhideWhenUsed/>
    <w:rsid w:val="00C8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41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A3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眉 字符"/>
    <w:basedOn w:val="a0"/>
    <w:link w:val="a6"/>
    <w:uiPriority w:val="99"/>
    <w:rsid w:val="002A3161"/>
  </w:style>
  <w:style w:type="paragraph" w:styleId="a8">
    <w:name w:val="footer"/>
    <w:basedOn w:val="a"/>
    <w:link w:val="a9"/>
    <w:uiPriority w:val="99"/>
    <w:unhideWhenUsed/>
    <w:rsid w:val="002A3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页脚 字符"/>
    <w:basedOn w:val="a0"/>
    <w:link w:val="a8"/>
    <w:uiPriority w:val="99"/>
    <w:rsid w:val="002A3161"/>
  </w:style>
  <w:style w:type="paragraph" w:customStyle="1" w:styleId="Head">
    <w:name w:val="Head"/>
    <w:basedOn w:val="a"/>
    <w:next w:val="a"/>
    <w:autoRedefine/>
    <w:rsid w:val="0093595D"/>
    <w:pPr>
      <w:spacing w:after="80" w:line="240" w:lineRule="auto"/>
      <w:jc w:val="right"/>
    </w:pPr>
    <w:rPr>
      <w:rFonts w:ascii="Arial" w:eastAsia="Times New Roman" w:hAnsi="Arial" w:cs="Arial"/>
      <w:sz w:val="16"/>
      <w:szCs w:val="20"/>
      <w:lang w:val="en-GB" w:eastAsia="ru-RU"/>
    </w:rPr>
  </w:style>
  <w:style w:type="paragraph" w:styleId="aa">
    <w:name w:val="footnote text"/>
    <w:basedOn w:val="a"/>
    <w:link w:val="ab"/>
    <w:uiPriority w:val="99"/>
    <w:semiHidden/>
    <w:unhideWhenUsed/>
    <w:rsid w:val="000E518E"/>
    <w:pPr>
      <w:spacing w:after="0" w:line="240" w:lineRule="auto"/>
    </w:pPr>
    <w:rPr>
      <w:sz w:val="20"/>
      <w:szCs w:val="20"/>
    </w:rPr>
  </w:style>
  <w:style w:type="character" w:customStyle="1" w:styleId="ab">
    <w:name w:val="脚注文本 字符"/>
    <w:basedOn w:val="a0"/>
    <w:link w:val="aa"/>
    <w:uiPriority w:val="99"/>
    <w:semiHidden/>
    <w:rsid w:val="000E518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E518E"/>
    <w:rPr>
      <w:vertAlign w:val="superscript"/>
    </w:rPr>
  </w:style>
  <w:style w:type="table" w:customStyle="1" w:styleId="1">
    <w:name w:val="网格型1"/>
    <w:basedOn w:val="a1"/>
    <w:next w:val="ad"/>
    <w:uiPriority w:val="59"/>
    <w:rsid w:val="00B2450C"/>
    <w:pPr>
      <w:spacing w:after="0" w:line="240" w:lineRule="auto"/>
    </w:pPr>
    <w:rPr>
      <w:kern w:val="2"/>
      <w:sz w:val="21"/>
      <w:szCs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B24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9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322F8-9890-4AAC-B463-AC11A5DD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Xiaowei Wang</cp:lastModifiedBy>
  <cp:revision>11</cp:revision>
  <dcterms:created xsi:type="dcterms:W3CDTF">2022-07-12T01:07:00Z</dcterms:created>
  <dcterms:modified xsi:type="dcterms:W3CDTF">2023-06-14T07:52:00Z</dcterms:modified>
</cp:coreProperties>
</file>